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0AEF2" w14:textId="77777777" w:rsidR="009436B8" w:rsidRPr="000B7E43" w:rsidRDefault="009436B8" w:rsidP="009436B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Приложение</w:t>
      </w:r>
    </w:p>
    <w:p w14:paraId="5C944A03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3FE83599" w14:textId="77777777" w:rsidR="009436B8" w:rsidRPr="000B7E43" w:rsidRDefault="009436B8" w:rsidP="009436B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bookmarkStart w:id="0" w:name="_Hlk177735613"/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ИНФОРМАЦИОННОЕ ПИСЬМО ОБ ОБУЧАЮЩЕМ МЕРОПРИЯТИИ</w:t>
      </w:r>
    </w:p>
    <w:p w14:paraId="4A5D069F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kern w:val="0"/>
          <w:sz w:val="30"/>
          <w:szCs w:val="30"/>
          <w:lang w:eastAsia="ru-RU"/>
          <w14:ligatures w14:val="none"/>
        </w:rPr>
      </w:pPr>
    </w:p>
    <w:bookmarkEnd w:id="0"/>
    <w:p w14:paraId="6DD3EC02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spacing w:val="-2"/>
          <w:kern w:val="0"/>
          <w:sz w:val="30"/>
          <w:szCs w:val="30"/>
          <w:lang w:eastAsia="ru-RU"/>
          <w14:ligatures w14:val="none"/>
        </w:rPr>
        <w:t>Тема:</w:t>
      </w:r>
      <w:r w:rsidRPr="000B7E43">
        <w:rPr>
          <w:rFonts w:ascii="Times New Roman" w:eastAsia="Calibri" w:hAnsi="Times New Roman" w:cs="Times New Roman"/>
          <w:spacing w:val="-2"/>
          <w:kern w:val="0"/>
          <w:sz w:val="30"/>
          <w:szCs w:val="30"/>
          <w:lang w:eastAsia="ru-RU"/>
          <w14:ligatures w14:val="none"/>
        </w:rPr>
        <w:t xml:space="preserve"> </w:t>
      </w:r>
      <w:r w:rsidRPr="000B7E43">
        <w:rPr>
          <w:rFonts w:ascii="Times New Roman" w:eastAsia="Calibri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«Правовые и практические аспекты организации образовательной деятельности иных организаций и индивидуальных предпринимателей по реализации образовательных программ дополнительного образования взрослых»</w:t>
      </w:r>
    </w:p>
    <w:p w14:paraId="7611F84B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spacing w:val="-2"/>
          <w:kern w:val="0"/>
          <w:sz w:val="30"/>
          <w:szCs w:val="30"/>
          <w:lang w:eastAsia="ru-RU"/>
          <w14:ligatures w14:val="none"/>
        </w:rPr>
        <w:t xml:space="preserve">Организаторы: </w:t>
      </w:r>
      <w:r w:rsidRPr="000B7E43">
        <w:rPr>
          <w:rFonts w:ascii="Times New Roman" w:eastAsia="Calibri" w:hAnsi="Times New Roman" w:cs="Times New Roman"/>
          <w:spacing w:val="-2"/>
          <w:kern w:val="0"/>
          <w:sz w:val="30"/>
          <w:szCs w:val="30"/>
          <w:lang w:eastAsia="ru-RU"/>
          <w14:ligatures w14:val="none"/>
        </w:rPr>
        <w:t>г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осударственное учреждение образования «Республиканский институт высшей школы» </w:t>
      </w:r>
    </w:p>
    <w:p w14:paraId="2A6F40EB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Департамент контроля качества образования Министерства образования Республики Беларусь </w:t>
      </w:r>
    </w:p>
    <w:p w14:paraId="091A51F7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  <w:t>Вид обучающего курса: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тематический семинар</w:t>
      </w:r>
    </w:p>
    <w:p w14:paraId="51C714FF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  <w:t>Целевая аудитория семинара: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руководители и специалисты </w:t>
      </w:r>
      <w:r w:rsidRPr="000B7E43">
        <w:rPr>
          <w:rFonts w:ascii="Times New Roman" w:eastAsia="Calibri" w:hAnsi="Times New Roman" w:cs="Times New Roman"/>
          <w:bCs/>
          <w:kern w:val="0"/>
          <w:sz w:val="30"/>
          <w:szCs w:val="30"/>
          <w:lang w:eastAsia="ru-RU"/>
          <w14:ligatures w14:val="none"/>
        </w:rPr>
        <w:t>иных организаций, индивидуальные предприниматели, осуществляющие образовательную деятельность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по реализации образовательных программ дополнительного образования взрослых</w:t>
      </w:r>
    </w:p>
    <w:p w14:paraId="5D7D512D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  <w:t>В ходе семинара слушатели:</w:t>
      </w:r>
    </w:p>
    <w:p w14:paraId="2BA023AF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ознакомятся с правовыми основами организации образовательной деятельности, видами образовательных программ дополнительного образования взрослых;</w:t>
      </w:r>
    </w:p>
    <w:p w14:paraId="3985BF79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изучат систему научно-методического обеспечения дополнительного образования взрослых;</w:t>
      </w:r>
    </w:p>
    <w:p w14:paraId="5B0F690F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рассмотрят особенности реализации образовательной программы 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shd w:val="clear" w:color="auto" w:fill="FFFFFF"/>
          <w:lang w:eastAsia="ru-RU"/>
          <w14:ligatures w14:val="none"/>
        </w:rPr>
        <w:t>обучающих курсов, образовательной программы курсов целевого назначения, образовательной программы совершенствования возможностей и способностей личности;</w:t>
      </w:r>
    </w:p>
    <w:p w14:paraId="793E580F" w14:textId="77777777" w:rsidR="009436B8" w:rsidRPr="000B7E43" w:rsidRDefault="009436B8" w:rsidP="009436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получат практические рекомендации по разработке учебно-программной документации 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shd w:val="clear" w:color="auto" w:fill="FFFFFF"/>
          <w:lang w:eastAsia="ru-RU"/>
          <w14:ligatures w14:val="none"/>
        </w:rPr>
        <w:t>образовательных программ дополнительного образования взрослых;</w:t>
      </w:r>
    </w:p>
    <w:p w14:paraId="67C54211" w14:textId="77777777" w:rsidR="009436B8" w:rsidRPr="000B7E43" w:rsidRDefault="009436B8" w:rsidP="009436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рассмотрят вопросы соблюдения санитарно-эпидемиологических требований, безопасных условий при организации образовательного и воспитательного процессов, стимулирования обучающихся и педагогических работников;</w:t>
      </w:r>
    </w:p>
    <w:p w14:paraId="15846184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получат практические рекомендации по реализации образовательных программ дополнительного образования взрослых.</w:t>
      </w:r>
    </w:p>
    <w:p w14:paraId="129DC88B" w14:textId="77777777" w:rsidR="009436B8" w:rsidRPr="000B7E43" w:rsidRDefault="009436B8" w:rsidP="009436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  <w:t>Продолжительность семинара: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8 академических часов. </w:t>
      </w:r>
    </w:p>
    <w:p w14:paraId="4A2329D4" w14:textId="77777777" w:rsidR="009436B8" w:rsidRPr="000B7E43" w:rsidRDefault="009436B8" w:rsidP="009436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  <w:t>Форма проведения семинара: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очно</w:t>
      </w:r>
    </w:p>
    <w:p w14:paraId="42087FBC" w14:textId="77777777" w:rsidR="009436B8" w:rsidRPr="000B7E43" w:rsidRDefault="009436B8" w:rsidP="009436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По итогам обучения выдается сертификат об обучении.</w:t>
      </w:r>
    </w:p>
    <w:p w14:paraId="5B192158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  <w:t>Стоимость участия в семинаре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: 190 бел. руб. для одного слушателя. В «пакет слушателя» включаются: программа семинара, раздаточный материал, презентации спикеров. </w:t>
      </w:r>
    </w:p>
    <w:p w14:paraId="6E2102D6" w14:textId="77777777" w:rsidR="009436B8" w:rsidRPr="000B7E43" w:rsidRDefault="009436B8" w:rsidP="009436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</w:pPr>
    </w:p>
    <w:p w14:paraId="0376ABBB" w14:textId="77777777" w:rsidR="009436B8" w:rsidRPr="000B7E43" w:rsidRDefault="009436B8" w:rsidP="009436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  <w:lastRenderedPageBreak/>
        <w:t>Даты проведения семинаров:</w:t>
      </w:r>
    </w:p>
    <w:p w14:paraId="7AA6CC45" w14:textId="77777777" w:rsidR="009436B8" w:rsidRPr="000B7E43" w:rsidRDefault="009436B8" w:rsidP="009436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16 октября 2024 г.</w:t>
      </w:r>
    </w:p>
    <w:p w14:paraId="6BF75AC4" w14:textId="77777777" w:rsidR="009436B8" w:rsidRPr="000B7E43" w:rsidRDefault="009436B8" w:rsidP="009436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23 октября 2024 г.</w:t>
      </w:r>
    </w:p>
    <w:p w14:paraId="0B61FA08" w14:textId="77777777" w:rsidR="009436B8" w:rsidRPr="000B7E43" w:rsidRDefault="009436B8" w:rsidP="009436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30 октября 2024 г. </w:t>
      </w:r>
    </w:p>
    <w:p w14:paraId="48C1BCE1" w14:textId="77777777" w:rsidR="009436B8" w:rsidRPr="000B7E43" w:rsidRDefault="009436B8" w:rsidP="009436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  <w:t>Место проведения: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г. Минск, ул. Московская, д. 15, ауд. 322.</w:t>
      </w:r>
    </w:p>
    <w:p w14:paraId="4B77D183" w14:textId="77777777" w:rsidR="009436B8" w:rsidRPr="000B7E43" w:rsidRDefault="009436B8" w:rsidP="009436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  <w:t>Регистрация участников семинара: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9.30-10.00</w:t>
      </w:r>
      <w:r w:rsidRPr="000B7E43">
        <w:rPr>
          <w:rFonts w:ascii="Times New Roman" w:eastAsia="Calibri" w:hAnsi="Times New Roman" w:cs="Times New Roman"/>
          <w:spacing w:val="-4"/>
          <w:kern w:val="0"/>
          <w:sz w:val="30"/>
          <w:szCs w:val="30"/>
          <w:lang w:eastAsia="ru-RU"/>
          <w14:ligatures w14:val="none"/>
        </w:rPr>
        <w:t xml:space="preserve">. </w:t>
      </w:r>
    </w:p>
    <w:p w14:paraId="4EAD7D42" w14:textId="77777777" w:rsidR="009436B8" w:rsidRPr="000B7E43" w:rsidRDefault="009436B8" w:rsidP="009436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  <w:t>Начало семинара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: 10.00.</w:t>
      </w:r>
    </w:p>
    <w:p w14:paraId="70AB31AD" w14:textId="77777777" w:rsidR="009436B8" w:rsidRPr="000B7E43" w:rsidRDefault="009436B8" w:rsidP="009436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spacing w:val="-4"/>
          <w:kern w:val="0"/>
          <w:sz w:val="30"/>
          <w:szCs w:val="30"/>
          <w:lang w:eastAsia="ru-RU"/>
          <w14:ligatures w14:val="none"/>
        </w:rPr>
        <w:t>Заявки на участие в семинаре принимаются:</w:t>
      </w:r>
    </w:p>
    <w:p w14:paraId="729DBED8" w14:textId="77777777" w:rsidR="009436B8" w:rsidRPr="000B7E43" w:rsidRDefault="009436B8" w:rsidP="009436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на 16 октября 2024 г. или по телефону/факсу +375 (017) 219-03-10, контактное лицо: Дубовская Мария Александровна – до 14 октября 2024 г.;</w:t>
      </w:r>
    </w:p>
    <w:p w14:paraId="28AF4E32" w14:textId="77777777" w:rsidR="009436B8" w:rsidRPr="000B7E43" w:rsidRDefault="009436B8" w:rsidP="009436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на 23 октября 2024 г. на электронный адрес: </w:t>
      </w:r>
      <w:r w:rsidRPr="000B7E43">
        <w:rPr>
          <w:rFonts w:ascii="Times New Roman" w:eastAsia="Calibri" w:hAnsi="Times New Roman" w:cs="Times New Roman"/>
          <w:color w:val="0000FF"/>
          <w:kern w:val="0"/>
          <w:sz w:val="30"/>
          <w:szCs w:val="30"/>
          <w:lang w:eastAsia="ru-RU"/>
          <w14:ligatures w14:val="none"/>
        </w:rPr>
        <w:t>glav_ing@nihe.by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или по телефону/факсу +375 (017) 219-03-10, контактное лицо: Ходасевич Зинаида Мечиславовна – до 21 октября 2024 г.;</w:t>
      </w:r>
    </w:p>
    <w:p w14:paraId="68579307" w14:textId="77777777" w:rsidR="009436B8" w:rsidRPr="000B7E43" w:rsidRDefault="009436B8" w:rsidP="009436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на 30 октября 2024 г. на электронный адрес: </w:t>
      </w:r>
      <w:r w:rsidRPr="000B7E43">
        <w:rPr>
          <w:rFonts w:ascii="Times New Roman" w:eastAsia="Calibri" w:hAnsi="Times New Roman" w:cs="Times New Roman"/>
          <w:color w:val="0000FF"/>
          <w:kern w:val="0"/>
          <w:sz w:val="30"/>
          <w:szCs w:val="30"/>
          <w:lang w:eastAsia="ru-RU"/>
          <w14:ligatures w14:val="none"/>
        </w:rPr>
        <w:t>glav_ing@nihe.by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или по телефону/факсу +375 (017) 205-48-53, контактное лицо: Фрейберг Наталья Робертовна – до 28 октября 2024 г.</w:t>
      </w:r>
    </w:p>
    <w:p w14:paraId="02B05C99" w14:textId="77777777" w:rsidR="009436B8" w:rsidRPr="000B7E43" w:rsidRDefault="009436B8" w:rsidP="009436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Республиканский институт высшей школы имеет возможность предоставить общежитие за отдельную плату.</w:t>
      </w:r>
    </w:p>
    <w:p w14:paraId="42DD0005" w14:textId="77777777" w:rsidR="009436B8" w:rsidRPr="000B7E43" w:rsidRDefault="009436B8" w:rsidP="009436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kern w:val="0"/>
          <w:sz w:val="30"/>
          <w:szCs w:val="30"/>
          <w:lang w:eastAsia="ru-RU"/>
          <w14:ligatures w14:val="none"/>
        </w:rPr>
      </w:pPr>
    </w:p>
    <w:p w14:paraId="3356A0A1" w14:textId="77777777" w:rsidR="009436B8" w:rsidRPr="000B7E43" w:rsidRDefault="009436B8" w:rsidP="009436B8">
      <w:pPr>
        <w:pageBreakBefore/>
        <w:widowControl w:val="0"/>
        <w:spacing w:after="0" w:line="360" w:lineRule="auto"/>
        <w:ind w:right="26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7E4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Форма заявки:</w:t>
      </w:r>
    </w:p>
    <w:p w14:paraId="1D5CFEAE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Ректору </w:t>
      </w:r>
    </w:p>
    <w:p w14:paraId="13A329E9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государственного учреждения образования «Республиканский институт высшей школы»</w:t>
      </w:r>
    </w:p>
    <w:p w14:paraId="758B9B2B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07CCC46C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Бондарю Ю.П.</w:t>
      </w:r>
    </w:p>
    <w:p w14:paraId="55982A31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97742A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bCs/>
          <w:kern w:val="0"/>
          <w:sz w:val="30"/>
          <w:szCs w:val="30"/>
          <w:lang w:eastAsia="ru-RU"/>
          <w14:ligatures w14:val="none"/>
        </w:rPr>
        <w:t>Иная организация (индивидуальный предприниматель), осуществляющая(ий) образовательную деятельность</w:t>
      </w:r>
    </w:p>
    <w:p w14:paraId="52504B58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center"/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____________________________________________________________________</w:t>
      </w:r>
      <w:r w:rsidRPr="000B7E43">
        <w:rPr>
          <w:rFonts w:ascii="Times New Roman" w:eastAsia="Calibri" w:hAnsi="Times New Roman" w:cs="Times New Roman"/>
          <w:kern w:val="0"/>
          <w:sz w:val="18"/>
          <w:szCs w:val="18"/>
          <w:lang w:eastAsia="ru-RU"/>
          <w14:ligatures w14:val="none"/>
        </w:rPr>
        <w:t xml:space="preserve"> (</w:t>
      </w:r>
      <w:r w:rsidRPr="000B7E43"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  <w:t>полное</w:t>
      </w:r>
      <w:r w:rsidRPr="000B7E43">
        <w:rPr>
          <w:rFonts w:ascii="Times New Roman" w:eastAsia="Calibri" w:hAnsi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  <w:r w:rsidRPr="000B7E43"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  <w:t>наименование иной организации, осуществляющей образовательную деятельность, индивидуальный предприниматель )</w:t>
      </w:r>
    </w:p>
    <w:p w14:paraId="6D6751DF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___________________________________________________________________________________________________________</w:t>
      </w:r>
    </w:p>
    <w:p w14:paraId="2FBCCF39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center"/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  <w:t>(фамилия, имя, отчество полностью) _____</w:t>
      </w:r>
      <w:r w:rsidRPr="000B7E43">
        <w:rPr>
          <w:rFonts w:ascii="Times New Roman" w:eastAsia="Calibri" w:hAnsi="Times New Roman" w:cs="Times New Roman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_______________________________________________________________________________________________________</w:t>
      </w:r>
      <w:r w:rsidRPr="000B7E43"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  <w:t xml:space="preserve"> (должность (при наличии)</w:t>
      </w:r>
    </w:p>
    <w:p w14:paraId="7966973E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center"/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</w:pPr>
    </w:p>
    <w:p w14:paraId="6FC5280C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направляет на тематический семинар </w:t>
      </w:r>
      <w:r w:rsidRPr="000B7E43">
        <w:rPr>
          <w:rFonts w:ascii="Times New Roman" w:eastAsia="Calibri" w:hAnsi="Times New Roman" w:cs="Times New Roman"/>
          <w:bCs/>
          <w:kern w:val="0"/>
          <w:sz w:val="30"/>
          <w:szCs w:val="30"/>
          <w:lang w:eastAsia="ru-RU"/>
          <w14:ligatures w14:val="none"/>
        </w:rPr>
        <w:t>«Правовые и практические аспекты организации образовательной деятельности иных организаций и индивидуальных предпринимателей по реализации образовательных программ дополнительного образования взрослых»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, который состоится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br/>
        <w:t xml:space="preserve"> _____ октября 2024 г.</w:t>
      </w:r>
    </w:p>
    <w:p w14:paraId="799E3E61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val="be-BY" w:eastAsia="ru-RU"/>
          <w14:ligatures w14:val="none"/>
        </w:rPr>
        <w:t>Контактные данные участника семинара</w:t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46CC1057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>фамилия, имя, отчество (полностью) на русском языке в именительном падеже;</w:t>
      </w:r>
    </w:p>
    <w:p w14:paraId="1D9BB240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>фамилия, имя, отчество (полностью) на белорусском языке в именительном падеже;</w:t>
      </w:r>
      <w:r w:rsidRPr="000B7E43"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  <w:tab/>
      </w:r>
    </w:p>
    <w:p w14:paraId="7911F027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телефон, е-mail. </w:t>
      </w:r>
    </w:p>
    <w:p w14:paraId="4036FD22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>Оплату гарантируем.</w:t>
      </w:r>
    </w:p>
    <w:p w14:paraId="1899C9A9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:lang w:val="be-BY" w:eastAsia="ru-RU"/>
          <w14:ligatures w14:val="none"/>
        </w:rPr>
      </w:pPr>
    </w:p>
    <w:p w14:paraId="5EDA16BC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A708EE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Руководитель </w:t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___________</w:t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____________</w:t>
      </w:r>
    </w:p>
    <w:p w14:paraId="760E7C1B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</w:t>
      </w:r>
      <w:r w:rsidRPr="000B7E43"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  <w:t>(подпись)</w:t>
      </w:r>
      <w:r w:rsidRPr="000B7E43"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  <w:t>(инициалы, фамилия)</w:t>
      </w:r>
    </w:p>
    <w:p w14:paraId="24BC1C82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9E7513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18"/>
          <w:szCs w:val="18"/>
          <w:lang w:eastAsia="ru-RU"/>
          <w14:ligatures w14:val="none"/>
        </w:rPr>
        <w:t>Фамилия исполнителя, контактный телефон</w:t>
      </w:r>
    </w:p>
    <w:p w14:paraId="5CFE4F8A" w14:textId="77777777" w:rsidR="009436B8" w:rsidRDefault="009436B8" w:rsidP="009436B8"/>
    <w:p w14:paraId="7639748B" w14:textId="77777777" w:rsidR="007F117B" w:rsidRDefault="007F117B"/>
    <w:sectPr w:rsidR="007F117B" w:rsidSect="009436B8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EB"/>
    <w:rsid w:val="003844EB"/>
    <w:rsid w:val="00596A94"/>
    <w:rsid w:val="007F117B"/>
    <w:rsid w:val="009436B8"/>
    <w:rsid w:val="00996F9D"/>
    <w:rsid w:val="00C9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A0F3C-0C61-4BCD-8128-05A4858A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Чепик</dc:creator>
  <cp:keywords/>
  <dc:description/>
  <cp:lastModifiedBy>Юлия Николаевна Чепик</cp:lastModifiedBy>
  <cp:revision>2</cp:revision>
  <dcterms:created xsi:type="dcterms:W3CDTF">2024-09-20T11:49:00Z</dcterms:created>
  <dcterms:modified xsi:type="dcterms:W3CDTF">2024-09-20T11:49:00Z</dcterms:modified>
</cp:coreProperties>
</file>